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page" w:tblpX="1468" w:tblpY="265"/>
        <w:tblOverlap w:val="never"/>
        <w:tblW w:w="50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8"/>
        <w:gridCol w:w="1689"/>
        <w:gridCol w:w="1428"/>
        <w:gridCol w:w="1558"/>
        <w:gridCol w:w="1418"/>
        <w:gridCol w:w="1418"/>
        <w:gridCol w:w="1359"/>
        <w:gridCol w:w="3035"/>
      </w:tblGrid>
      <w:tr w:rsidR="007D4FD8" w:rsidRPr="00C81493" w:rsidTr="00F561CB">
        <w:trPr>
          <w:trHeight w:val="57"/>
          <w:tblCellSpacing w:w="0" w:type="dxa"/>
        </w:trPr>
        <w:tc>
          <w:tcPr>
            <w:tcW w:w="3812" w:type="pct"/>
            <w:gridSpan w:val="7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             </w:t>
            </w:r>
            <w:r w:rsidR="002A1E77"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            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 </w:t>
            </w: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201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7</w:t>
            </w: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-201</w:t>
            </w:r>
            <w:r w:rsidR="00F561CB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8-2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国际预备课程课表</w:t>
            </w:r>
          </w:p>
        </w:tc>
        <w:tc>
          <w:tcPr>
            <w:tcW w:w="1188" w:type="pct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D4FD8" w:rsidRPr="00C81493" w:rsidTr="00C81493">
        <w:trPr>
          <w:trHeight w:val="147"/>
          <w:tblCellSpacing w:w="0" w:type="dxa"/>
        </w:trPr>
        <w:tc>
          <w:tcPr>
            <w:tcW w:w="1001" w:type="pct"/>
            <w:gridSpan w:val="2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节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  </w:t>
            </w: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次</w:t>
            </w:r>
          </w:p>
        </w:tc>
        <w:tc>
          <w:tcPr>
            <w:tcW w:w="559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星期一</w:t>
            </w:r>
          </w:p>
        </w:tc>
        <w:tc>
          <w:tcPr>
            <w:tcW w:w="610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星期二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星期三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星期四</w:t>
            </w:r>
          </w:p>
        </w:tc>
        <w:tc>
          <w:tcPr>
            <w:tcW w:w="532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星期五</w:t>
            </w:r>
          </w:p>
        </w:tc>
        <w:tc>
          <w:tcPr>
            <w:tcW w:w="1188" w:type="pct"/>
          </w:tcPr>
          <w:p w:rsidR="007D4FD8" w:rsidRPr="00C81493" w:rsidRDefault="007D4FD8" w:rsidP="00C81493">
            <w:pPr>
              <w:pStyle w:val="a3"/>
              <w:widowControl/>
              <w:spacing w:before="0" w:beforeAutospacing="0" w:after="0" w:afterAutospacing="0"/>
              <w:ind w:firstLineChars="400" w:firstLine="841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星期六</w:t>
            </w:r>
          </w:p>
        </w:tc>
      </w:tr>
      <w:tr w:rsidR="007D4FD8" w:rsidRPr="00C81493" w:rsidTr="00C81493">
        <w:trPr>
          <w:trHeight w:val="910"/>
          <w:tblCellSpacing w:w="0" w:type="dxa"/>
        </w:trPr>
        <w:tc>
          <w:tcPr>
            <w:tcW w:w="340" w:type="pct"/>
            <w:vMerge w:val="restar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上午</w:t>
            </w:r>
          </w:p>
        </w:tc>
        <w:tc>
          <w:tcPr>
            <w:tcW w:w="661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第一大节</w:t>
            </w:r>
          </w:p>
        </w:tc>
        <w:tc>
          <w:tcPr>
            <w:tcW w:w="559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610" w:type="pct"/>
            <w:vAlign w:val="center"/>
          </w:tcPr>
          <w:p w:rsidR="007D4FD8" w:rsidRPr="00C81493" w:rsidRDefault="007D4FD8" w:rsidP="00C81493">
            <w:pPr>
              <w:pStyle w:val="a3"/>
              <w:widowControl/>
              <w:spacing w:before="0" w:beforeAutospacing="0" w:after="0" w:afterAutospacing="0"/>
              <w:ind w:firstLineChars="200" w:firstLine="420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B64DE5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1188" w:type="pct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国际预备课程</w:t>
            </w:r>
          </w:p>
          <w:p w:rsidR="00F561CB" w:rsidRDefault="00F561CB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班级1</w:t>
            </w:r>
          </w:p>
          <w:p w:rsidR="007D4FD8" w:rsidRDefault="00F561CB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14202</w:t>
            </w:r>
            <w:r w:rsidR="007D4FD8"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H</w:t>
            </w:r>
          </w:p>
          <w:p w:rsidR="00F561CB" w:rsidRDefault="00F561CB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班级2</w:t>
            </w:r>
          </w:p>
          <w:p w:rsidR="00F561CB" w:rsidRPr="00C81493" w:rsidRDefault="00F561CB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14203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H</w:t>
            </w:r>
          </w:p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</w:t>
            </w:r>
            <w:r w:rsidR="00F561CB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6-17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）周</w:t>
            </w:r>
          </w:p>
          <w:p w:rsidR="00F561CB" w:rsidRPr="00C81493" w:rsidRDefault="007D4FD8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听力、口语、阅读、写作</w:t>
            </w:r>
          </w:p>
        </w:tc>
      </w:tr>
      <w:tr w:rsidR="007D4FD8" w:rsidRPr="00C81493" w:rsidTr="00C81493">
        <w:trPr>
          <w:trHeight w:val="910"/>
          <w:tblCellSpacing w:w="0" w:type="dxa"/>
        </w:trPr>
        <w:tc>
          <w:tcPr>
            <w:tcW w:w="340" w:type="pct"/>
            <w:vMerge/>
            <w:vAlign w:val="center"/>
          </w:tcPr>
          <w:p w:rsidR="007D4FD8" w:rsidRPr="00C81493" w:rsidRDefault="007D4FD8" w:rsidP="00220C9D">
            <w:pPr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第二大节</w:t>
            </w:r>
          </w:p>
        </w:tc>
        <w:tc>
          <w:tcPr>
            <w:tcW w:w="559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610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 </w:t>
            </w:r>
          </w:p>
        </w:tc>
        <w:tc>
          <w:tcPr>
            <w:tcW w:w="532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1188" w:type="pct"/>
          </w:tcPr>
          <w:p w:rsidR="007D4FD8" w:rsidRPr="00C81493" w:rsidRDefault="007D4FD8" w:rsidP="007D4FD8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国际预备课程</w:t>
            </w:r>
          </w:p>
          <w:p w:rsidR="00F561CB" w:rsidRDefault="00F561CB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班级1</w:t>
            </w:r>
          </w:p>
          <w:p w:rsidR="00F561CB" w:rsidRDefault="00F561CB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14202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H</w:t>
            </w:r>
          </w:p>
          <w:p w:rsidR="00F561CB" w:rsidRDefault="00F561CB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班级2</w:t>
            </w:r>
          </w:p>
          <w:p w:rsidR="00F561CB" w:rsidRDefault="00F561CB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14203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H </w:t>
            </w:r>
          </w:p>
          <w:p w:rsidR="007D4FD8" w:rsidRPr="00C81493" w:rsidRDefault="007D4FD8" w:rsidP="00F561C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</w:t>
            </w:r>
            <w:r w:rsidR="00F561CB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6-17</w:t>
            </w: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）周</w:t>
            </w:r>
          </w:p>
          <w:p w:rsidR="007D4FD8" w:rsidRPr="00C81493" w:rsidRDefault="007D4FD8" w:rsidP="007D4FD8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听力、口语、阅读、写作</w:t>
            </w:r>
          </w:p>
        </w:tc>
      </w:tr>
      <w:tr w:rsidR="007D4FD8" w:rsidRPr="00C81493" w:rsidTr="00C81493">
        <w:trPr>
          <w:trHeight w:val="910"/>
          <w:tblCellSpacing w:w="0" w:type="dxa"/>
        </w:trPr>
        <w:tc>
          <w:tcPr>
            <w:tcW w:w="340" w:type="pct"/>
            <w:vMerge w:val="restar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下午</w:t>
            </w:r>
          </w:p>
        </w:tc>
        <w:tc>
          <w:tcPr>
            <w:tcW w:w="661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第三大节</w:t>
            </w:r>
          </w:p>
        </w:tc>
        <w:tc>
          <w:tcPr>
            <w:tcW w:w="559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610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532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1188" w:type="pct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D4FD8" w:rsidRPr="00C81493" w:rsidTr="00C81493">
        <w:trPr>
          <w:trHeight w:val="910"/>
          <w:tblCellSpacing w:w="0" w:type="dxa"/>
        </w:trPr>
        <w:tc>
          <w:tcPr>
            <w:tcW w:w="340" w:type="pct"/>
            <w:vMerge/>
            <w:vAlign w:val="center"/>
          </w:tcPr>
          <w:p w:rsidR="007D4FD8" w:rsidRPr="00C81493" w:rsidRDefault="007D4FD8" w:rsidP="00220C9D">
            <w:pPr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第四大节</w:t>
            </w:r>
          </w:p>
        </w:tc>
        <w:tc>
          <w:tcPr>
            <w:tcW w:w="559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610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sz w:val="21"/>
                <w:szCs w:val="21"/>
              </w:rPr>
              <w:t> </w:t>
            </w:r>
          </w:p>
        </w:tc>
        <w:tc>
          <w:tcPr>
            <w:tcW w:w="1188" w:type="pct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7D4FD8" w:rsidRPr="00C81493" w:rsidTr="007D4FD8">
        <w:trPr>
          <w:trHeight w:val="72"/>
          <w:tblCellSpacing w:w="0" w:type="dxa"/>
        </w:trPr>
        <w:tc>
          <w:tcPr>
            <w:tcW w:w="3812" w:type="pct"/>
            <w:gridSpan w:val="7"/>
            <w:vAlign w:val="center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81493">
              <w:rPr>
                <w:rFonts w:ascii="华文楷体" w:eastAsia="华文楷体" w:hAnsi="华文楷体"/>
                <w:b/>
                <w:i/>
                <w:sz w:val="21"/>
                <w:szCs w:val="21"/>
              </w:rPr>
              <w:t>注：1.教师要按照课表安排上课</w:t>
            </w:r>
          </w:p>
        </w:tc>
        <w:tc>
          <w:tcPr>
            <w:tcW w:w="1188" w:type="pct"/>
          </w:tcPr>
          <w:p w:rsidR="007D4FD8" w:rsidRPr="00C81493" w:rsidRDefault="007D4FD8" w:rsidP="00220C9D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华文楷体" w:eastAsia="华文楷体" w:hAnsi="华文楷体"/>
                <w:b/>
                <w:i/>
                <w:sz w:val="21"/>
                <w:szCs w:val="21"/>
              </w:rPr>
            </w:pPr>
          </w:p>
        </w:tc>
      </w:tr>
    </w:tbl>
    <w:p w:rsidR="00D61117" w:rsidRPr="00C81493" w:rsidRDefault="00D61117" w:rsidP="00DA2E27">
      <w:pPr>
        <w:pStyle w:val="a3"/>
        <w:widowControl/>
        <w:spacing w:before="0" w:beforeAutospacing="0" w:after="0" w:afterAutospacing="0"/>
        <w:jc w:val="center"/>
        <w:rPr>
          <w:rFonts w:ascii="华文楷体" w:eastAsia="华文楷体" w:hAnsi="华文楷体"/>
          <w:szCs w:val="21"/>
        </w:rPr>
      </w:pPr>
    </w:p>
    <w:p w:rsidR="00D61117" w:rsidRPr="00C81493" w:rsidRDefault="00D61117">
      <w:pPr>
        <w:rPr>
          <w:rFonts w:ascii="华文楷体" w:eastAsia="华文楷体" w:hAnsi="华文楷体"/>
          <w:b/>
          <w:szCs w:val="21"/>
        </w:rPr>
      </w:pPr>
      <w:r w:rsidRPr="00C81493">
        <w:rPr>
          <w:rFonts w:ascii="华文楷体" w:eastAsia="华文楷体" w:hAnsi="华文楷体" w:hint="eastAsia"/>
          <w:szCs w:val="21"/>
        </w:rPr>
        <w:t xml:space="preserve">                                                                     </w:t>
      </w:r>
      <w:r w:rsidR="00C81493">
        <w:rPr>
          <w:rFonts w:ascii="华文楷体" w:eastAsia="华文楷体" w:hAnsi="华文楷体" w:hint="eastAsia"/>
          <w:szCs w:val="21"/>
        </w:rPr>
        <w:t xml:space="preserve">                    </w:t>
      </w:r>
      <w:r w:rsidR="00F561CB">
        <w:rPr>
          <w:rFonts w:ascii="华文楷体" w:eastAsia="华文楷体" w:hAnsi="华文楷体" w:hint="eastAsia"/>
          <w:szCs w:val="21"/>
        </w:rPr>
        <w:t xml:space="preserve">   </w:t>
      </w:r>
      <w:r w:rsidRPr="00C81493">
        <w:rPr>
          <w:rFonts w:ascii="华文楷体" w:eastAsia="华文楷体" w:hAnsi="华文楷体" w:hint="eastAsia"/>
          <w:szCs w:val="21"/>
        </w:rPr>
        <w:t xml:space="preserve">  </w:t>
      </w:r>
      <w:r w:rsidR="00C81493" w:rsidRPr="00C81493">
        <w:rPr>
          <w:rFonts w:ascii="华文楷体" w:eastAsia="华文楷体" w:hAnsi="华文楷体" w:hint="eastAsia"/>
          <w:b/>
          <w:szCs w:val="21"/>
        </w:rPr>
        <w:t xml:space="preserve">  </w:t>
      </w:r>
      <w:r w:rsidRPr="00C81493">
        <w:rPr>
          <w:rFonts w:ascii="华文楷体" w:eastAsia="华文楷体" w:hAnsi="华文楷体" w:hint="eastAsia"/>
          <w:b/>
          <w:szCs w:val="21"/>
        </w:rPr>
        <w:t>国际教育学院</w:t>
      </w:r>
    </w:p>
    <w:p w:rsidR="00D61117" w:rsidRPr="00C81493" w:rsidRDefault="00D61117">
      <w:pPr>
        <w:rPr>
          <w:rFonts w:ascii="华文楷体" w:eastAsia="华文楷体" w:hAnsi="华文楷体"/>
          <w:b/>
          <w:szCs w:val="21"/>
        </w:rPr>
      </w:pPr>
      <w:r w:rsidRPr="00C81493">
        <w:rPr>
          <w:rFonts w:ascii="华文楷体" w:eastAsia="华文楷体" w:hAnsi="华文楷体" w:hint="eastAsia"/>
          <w:b/>
          <w:szCs w:val="21"/>
        </w:rPr>
        <w:t xml:space="preserve">                                                                                       </w:t>
      </w:r>
      <w:r w:rsidR="00C81493" w:rsidRPr="00C81493">
        <w:rPr>
          <w:rFonts w:ascii="华文楷体" w:eastAsia="华文楷体" w:hAnsi="华文楷体" w:hint="eastAsia"/>
          <w:b/>
          <w:szCs w:val="21"/>
        </w:rPr>
        <w:t xml:space="preserve">  </w:t>
      </w:r>
      <w:r w:rsidR="00F561CB">
        <w:rPr>
          <w:rFonts w:ascii="华文楷体" w:eastAsia="华文楷体" w:hAnsi="华文楷体" w:hint="eastAsia"/>
          <w:b/>
          <w:szCs w:val="21"/>
        </w:rPr>
        <w:t xml:space="preserve">   </w:t>
      </w:r>
      <w:r w:rsidRPr="00C81493">
        <w:rPr>
          <w:rFonts w:ascii="华文楷体" w:eastAsia="华文楷体" w:hAnsi="华文楷体" w:hint="eastAsia"/>
          <w:b/>
          <w:szCs w:val="21"/>
        </w:rPr>
        <w:t xml:space="preserve"> </w:t>
      </w:r>
      <w:r w:rsidR="00F561CB">
        <w:rPr>
          <w:rFonts w:ascii="华文楷体" w:eastAsia="华文楷体" w:hAnsi="华文楷体" w:hint="eastAsia"/>
          <w:b/>
          <w:szCs w:val="21"/>
        </w:rPr>
        <w:t xml:space="preserve"> 2018</w:t>
      </w:r>
      <w:r w:rsidRPr="00C81493">
        <w:rPr>
          <w:rFonts w:ascii="华文楷体" w:eastAsia="华文楷体" w:hAnsi="华文楷体" w:hint="eastAsia"/>
          <w:b/>
          <w:szCs w:val="21"/>
        </w:rPr>
        <w:t>年</w:t>
      </w:r>
      <w:r w:rsidR="00F561CB">
        <w:rPr>
          <w:rFonts w:ascii="华文楷体" w:eastAsia="华文楷体" w:hAnsi="华文楷体" w:hint="eastAsia"/>
          <w:b/>
          <w:szCs w:val="21"/>
        </w:rPr>
        <w:t>3</w:t>
      </w:r>
      <w:r w:rsidRPr="00C81493">
        <w:rPr>
          <w:rFonts w:ascii="华文楷体" w:eastAsia="华文楷体" w:hAnsi="华文楷体" w:hint="eastAsia"/>
          <w:b/>
          <w:szCs w:val="21"/>
        </w:rPr>
        <w:t>月</w:t>
      </w:r>
      <w:r w:rsidR="00F561CB">
        <w:rPr>
          <w:rFonts w:ascii="华文楷体" w:eastAsia="华文楷体" w:hAnsi="华文楷体" w:hint="eastAsia"/>
          <w:b/>
          <w:szCs w:val="21"/>
        </w:rPr>
        <w:t>30</w:t>
      </w:r>
      <w:r w:rsidRPr="00C81493">
        <w:rPr>
          <w:rFonts w:ascii="华文楷体" w:eastAsia="华文楷体" w:hAnsi="华文楷体" w:hint="eastAsia"/>
          <w:b/>
          <w:szCs w:val="21"/>
        </w:rPr>
        <w:t>日</w:t>
      </w:r>
    </w:p>
    <w:p w:rsidR="00D61117" w:rsidRPr="00C81493" w:rsidRDefault="00D61117">
      <w:pPr>
        <w:rPr>
          <w:rFonts w:ascii="华文楷体" w:eastAsia="华文楷体" w:hAnsi="华文楷体"/>
          <w:b/>
          <w:szCs w:val="21"/>
        </w:rPr>
      </w:pPr>
    </w:p>
    <w:sectPr w:rsidR="00D61117" w:rsidRPr="00C81493" w:rsidSect="00F561CB">
      <w:pgSz w:w="16838" w:h="11906" w:orient="landscape"/>
      <w:pgMar w:top="851" w:right="2804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49" w:rsidRDefault="006C0349" w:rsidP="00220C9D">
      <w:r>
        <w:separator/>
      </w:r>
    </w:p>
  </w:endnote>
  <w:endnote w:type="continuationSeparator" w:id="1">
    <w:p w:rsidR="006C0349" w:rsidRDefault="006C0349" w:rsidP="0022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49" w:rsidRDefault="006C0349" w:rsidP="00220C9D">
      <w:r>
        <w:separator/>
      </w:r>
    </w:p>
  </w:footnote>
  <w:footnote w:type="continuationSeparator" w:id="1">
    <w:p w:rsidR="006C0349" w:rsidRDefault="006C0349" w:rsidP="00220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20C9D"/>
    <w:rsid w:val="00004B46"/>
    <w:rsid w:val="00047A2A"/>
    <w:rsid w:val="00066E0F"/>
    <w:rsid w:val="00076ADE"/>
    <w:rsid w:val="000F21F1"/>
    <w:rsid w:val="001047CC"/>
    <w:rsid w:val="00107CFC"/>
    <w:rsid w:val="001100AB"/>
    <w:rsid w:val="00220C9D"/>
    <w:rsid w:val="00271DE3"/>
    <w:rsid w:val="002A1E77"/>
    <w:rsid w:val="002A2565"/>
    <w:rsid w:val="00386982"/>
    <w:rsid w:val="00391E46"/>
    <w:rsid w:val="004A1C5E"/>
    <w:rsid w:val="004A572F"/>
    <w:rsid w:val="004B7126"/>
    <w:rsid w:val="004E77E0"/>
    <w:rsid w:val="004F479A"/>
    <w:rsid w:val="00596678"/>
    <w:rsid w:val="0063694F"/>
    <w:rsid w:val="006C0349"/>
    <w:rsid w:val="00703345"/>
    <w:rsid w:val="00732F52"/>
    <w:rsid w:val="007D4FD8"/>
    <w:rsid w:val="00874ABA"/>
    <w:rsid w:val="00881BD6"/>
    <w:rsid w:val="008968EC"/>
    <w:rsid w:val="0099122E"/>
    <w:rsid w:val="009F1C89"/>
    <w:rsid w:val="009F74EF"/>
    <w:rsid w:val="00A11B99"/>
    <w:rsid w:val="00A21D33"/>
    <w:rsid w:val="00B47B5A"/>
    <w:rsid w:val="00B64DE5"/>
    <w:rsid w:val="00C065D8"/>
    <w:rsid w:val="00C353D6"/>
    <w:rsid w:val="00C81493"/>
    <w:rsid w:val="00D56AB6"/>
    <w:rsid w:val="00D61117"/>
    <w:rsid w:val="00D61CC1"/>
    <w:rsid w:val="00D7098F"/>
    <w:rsid w:val="00D86890"/>
    <w:rsid w:val="00DA2E27"/>
    <w:rsid w:val="00DC3544"/>
    <w:rsid w:val="00F561CB"/>
    <w:rsid w:val="00F8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7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79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220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0C9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2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0C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yanglili</dc:creator>
  <cp:lastModifiedBy>Yanglili</cp:lastModifiedBy>
  <cp:revision>8</cp:revision>
  <cp:lastPrinted>2016-03-09T01:35:00Z</cp:lastPrinted>
  <dcterms:created xsi:type="dcterms:W3CDTF">2017-09-26T06:47:00Z</dcterms:created>
  <dcterms:modified xsi:type="dcterms:W3CDTF">2018-03-30T07:59:00Z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